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2E5CAC" w:rsidTr="00AA2AA1">
        <w:trPr>
          <w:trHeight w:val="2268"/>
        </w:trPr>
        <w:tc>
          <w:tcPr>
            <w:tcW w:w="5670" w:type="dxa"/>
            <w:shd w:val="clear" w:color="auto" w:fill="auto"/>
          </w:tcPr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7682169B" wp14:editId="77AA2986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2E5CAC" w:rsidRPr="009231A2" w:rsidRDefault="002E5CAC" w:rsidP="00AA2AA1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2E5CAC" w:rsidRPr="009231A2" w:rsidRDefault="002E5CAC" w:rsidP="00AA2AA1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E5CAC" w:rsidRPr="009231A2" w:rsidRDefault="002E5CAC" w:rsidP="00AA2AA1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E5CAC" w:rsidRPr="009231A2" w:rsidRDefault="002E5CAC" w:rsidP="00AA2AA1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2E5CAC" w:rsidRPr="009231A2" w:rsidRDefault="002E5CAC" w:rsidP="00AA2AA1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9A2A6C">
        <w:rPr>
          <w:b/>
          <w:sz w:val="24"/>
          <w:szCs w:val="24"/>
        </w:rPr>
        <w:t>8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EE0DA2" w:rsidRPr="00EE0DA2">
        <w:rPr>
          <w:sz w:val="24"/>
          <w:szCs w:val="24"/>
        </w:rPr>
        <w:t>1291953</w:t>
      </w:r>
      <w:r w:rsidR="00EE0DA2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EE0DA2">
        <w:rPr>
          <w:sz w:val="24"/>
          <w:szCs w:val="24"/>
        </w:rPr>
        <w:t>5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9A2A6C">
        <w:rPr>
          <w:sz w:val="24"/>
          <w:szCs w:val="24"/>
        </w:rPr>
        <w:t>29</w:t>
      </w:r>
      <w:r w:rsidR="003B62D5">
        <w:rPr>
          <w:sz w:val="24"/>
          <w:szCs w:val="24"/>
        </w:rPr>
        <w:t>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112-ЦП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</w:t>
      </w:r>
      <w:r w:rsidR="009A2A6C">
        <w:rPr>
          <w:sz w:val="24"/>
          <w:szCs w:val="24"/>
        </w:rPr>
        <w:t>8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207ECA" w:rsidRPr="008F6E2C" w:rsidRDefault="00207ECA" w:rsidP="00207EC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9A2A6C" w:rsidRDefault="009A2A6C" w:rsidP="009A2A6C">
      <w:pPr>
        <w:pStyle w:val="af5"/>
        <w:shd w:val="clear" w:color="auto" w:fill="FFFFFF"/>
        <w:spacing w:before="0" w:beforeAutospacing="0" w:after="0" w:afterAutospacing="0"/>
        <w:ind w:left="567"/>
        <w:rPr>
          <w:color w:val="000000"/>
          <w:sz w:val="27"/>
          <w:szCs w:val="27"/>
        </w:rPr>
      </w:pPr>
      <w:r>
        <w:rPr>
          <w:b/>
          <w:bCs/>
          <w:color w:val="000000"/>
        </w:rPr>
        <w:t>Дата окончания подачи заявок:</w:t>
      </w:r>
      <w:r>
        <w:rPr>
          <w:color w:val="000000"/>
        </w:rPr>
        <w:t> 06.09.2019 12:00</w:t>
      </w:r>
    </w:p>
    <w:p w:rsidR="009A2A6C" w:rsidRDefault="009A2A6C" w:rsidP="009A2A6C">
      <w:pPr>
        <w:pStyle w:val="af5"/>
        <w:shd w:val="clear" w:color="auto" w:fill="FFFFFF"/>
        <w:spacing w:before="0" w:beforeAutospacing="0" w:after="0" w:afterAutospacing="0"/>
        <w:ind w:left="567"/>
        <w:rPr>
          <w:color w:val="000000"/>
          <w:sz w:val="27"/>
          <w:szCs w:val="27"/>
        </w:rPr>
      </w:pPr>
      <w:r>
        <w:rPr>
          <w:b/>
          <w:bCs/>
          <w:color w:val="000000"/>
        </w:rPr>
        <w:t>Дата и время рассмотрения заявок:</w:t>
      </w:r>
      <w:r>
        <w:rPr>
          <w:color w:val="000000"/>
        </w:rPr>
        <w:t> 11.09.2019 23:00</w:t>
      </w:r>
    </w:p>
    <w:p w:rsidR="009A2A6C" w:rsidRDefault="009A2A6C" w:rsidP="009A2A6C">
      <w:pPr>
        <w:pStyle w:val="af5"/>
        <w:shd w:val="clear" w:color="auto" w:fill="FFFFFF"/>
        <w:spacing w:before="0" w:beforeAutospacing="0" w:after="0" w:afterAutospacing="0"/>
        <w:ind w:left="567"/>
        <w:rPr>
          <w:color w:val="000000"/>
        </w:rPr>
      </w:pPr>
      <w:r>
        <w:rPr>
          <w:b/>
          <w:bCs/>
          <w:color w:val="000000"/>
        </w:rPr>
        <w:t>Дата и время подведения итогов:</w:t>
      </w:r>
      <w:r>
        <w:rPr>
          <w:color w:val="000000"/>
        </w:rPr>
        <w:t> 13.09.2019 23:00</w:t>
      </w:r>
    </w:p>
    <w:p w:rsidR="009A2A6C" w:rsidRDefault="009A2A6C" w:rsidP="009A2A6C">
      <w:pPr>
        <w:pStyle w:val="af5"/>
        <w:shd w:val="clear" w:color="auto" w:fill="FFFFFF"/>
        <w:spacing w:before="0" w:beforeAutospacing="0" w:after="0" w:afterAutospacing="0"/>
        <w:ind w:left="567"/>
        <w:rPr>
          <w:color w:val="000000"/>
          <w:sz w:val="27"/>
          <w:szCs w:val="27"/>
        </w:rPr>
      </w:pPr>
      <w:bookmarkStart w:id="2" w:name="_GoBack"/>
      <w:bookmarkEnd w:id="2"/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EE0DA2" w:rsidRPr="00B84022">
        <w:rPr>
          <w:iCs/>
          <w:sz w:val="24"/>
        </w:rPr>
        <w:t>Договора</w:t>
      </w:r>
      <w:r w:rsidR="00EE0DA2" w:rsidRPr="00B84022">
        <w:rPr>
          <w:bCs/>
          <w:sz w:val="24"/>
        </w:rPr>
        <w:t xml:space="preserve"> </w:t>
      </w:r>
      <w:r w:rsidR="00EE0DA2" w:rsidRPr="00B84022">
        <w:rPr>
          <w:snapToGrid w:val="0"/>
          <w:sz w:val="24"/>
        </w:rPr>
        <w:t xml:space="preserve">на </w:t>
      </w:r>
      <w:r w:rsidR="00EE0DA2" w:rsidRPr="00B84022">
        <w:rPr>
          <w:sz w:val="24"/>
        </w:rPr>
        <w:t xml:space="preserve">выполнение проектно-изыскательских работ по </w:t>
      </w:r>
      <w:r w:rsidR="00EE0DA2" w:rsidRPr="00D97FBF">
        <w:rPr>
          <w:sz w:val="24"/>
        </w:rPr>
        <w:t xml:space="preserve">объекту: </w:t>
      </w:r>
      <w:r w:rsidR="00EE0DA2" w:rsidRPr="00D97FBF">
        <w:rPr>
          <w:color w:val="000000"/>
          <w:sz w:val="24"/>
        </w:rPr>
        <w:t xml:space="preserve">Реконструкция РП №56 </w:t>
      </w:r>
      <w:proofErr w:type="spellStart"/>
      <w:r w:rsidR="00EE0DA2" w:rsidRPr="00D97FBF">
        <w:rPr>
          <w:color w:val="000000"/>
          <w:sz w:val="24"/>
        </w:rPr>
        <w:t>Федяшево</w:t>
      </w:r>
      <w:proofErr w:type="spellEnd"/>
      <w:r w:rsidR="00EE0DA2" w:rsidRPr="00D97FBF">
        <w:rPr>
          <w:color w:val="000000"/>
          <w:sz w:val="24"/>
        </w:rPr>
        <w:t xml:space="preserve"> Ясногорского РЭС </w:t>
      </w:r>
      <w:r w:rsidR="00EE0DA2" w:rsidRPr="00D97FBF">
        <w:rPr>
          <w:sz w:val="24"/>
        </w:rPr>
        <w:t xml:space="preserve">с заменой ячеек 8 </w:t>
      </w:r>
      <w:proofErr w:type="spellStart"/>
      <w:proofErr w:type="gramStart"/>
      <w:r w:rsidR="00EE0DA2" w:rsidRPr="00D97FBF">
        <w:rPr>
          <w:sz w:val="24"/>
        </w:rPr>
        <w:t>шт</w:t>
      </w:r>
      <w:proofErr w:type="spellEnd"/>
      <w:proofErr w:type="gramEnd"/>
      <w:r w:rsidR="00EE0DA2" w:rsidRPr="00D97FBF">
        <w:rPr>
          <w:sz w:val="24"/>
        </w:rPr>
        <w:t xml:space="preserve"> (Автоматизация распределительных электрических сетей) </w:t>
      </w:r>
      <w:r w:rsidR="00EE0DA2" w:rsidRPr="00D97FBF">
        <w:rPr>
          <w:snapToGrid w:val="0"/>
          <w:sz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207ECA" w:rsidRPr="004A281A" w:rsidRDefault="00207ECA" w:rsidP="00207EC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lastRenderedPageBreak/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207ECA" w:rsidRPr="004A281A" w:rsidRDefault="00207ECA" w:rsidP="00207ECA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5F3872" w:rsidRDefault="00602B81" w:rsidP="00EE66DC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A7814">
        <w:rPr>
          <w:sz w:val="24"/>
          <w:szCs w:val="24"/>
        </w:rPr>
        <w:tab/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C96541" w:rsidRPr="00EB3730" w:rsidRDefault="00EE0DA2" w:rsidP="00EE66DC">
      <w:pPr>
        <w:tabs>
          <w:tab w:val="left" w:pos="8505"/>
        </w:tabs>
        <w:ind w:right="-6"/>
        <w:rPr>
          <w:sz w:val="22"/>
          <w:szCs w:val="22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07ECA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5CAC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B62D5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14F9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2A6C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E51A7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E66DC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5">
    <w:name w:val="Normal (Web)"/>
    <w:basedOn w:val="a2"/>
    <w:uiPriority w:val="99"/>
    <w:unhideWhenUsed/>
    <w:rsid w:val="009A2A6C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DDF46-BEB8-4A06-A4D3-18288E129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3402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61</cp:revision>
  <cp:lastPrinted>2010-10-21T10:53:00Z</cp:lastPrinted>
  <dcterms:created xsi:type="dcterms:W3CDTF">2014-02-20T08:25:00Z</dcterms:created>
  <dcterms:modified xsi:type="dcterms:W3CDTF">2019-08-29T13:18:00Z</dcterms:modified>
</cp:coreProperties>
</file>